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before="100" w:after="100" w:line="214" w:lineRule="atLeas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2024年护士执业资格考试报名资格复审时间表</w:t>
      </w:r>
    </w:p>
    <w:tbl>
      <w:tblPr>
        <w:tblStyle w:val="2"/>
        <w:tblW w:w="918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1013"/>
        <w:gridCol w:w="6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时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间</w:t>
            </w:r>
          </w:p>
        </w:tc>
        <w:tc>
          <w:tcPr>
            <w:tcW w:w="6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单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       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16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2023年 12月29日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市中心医院、市中医医院、市人民医院</w:t>
            </w:r>
          </w:p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市妇幼保健院、市口腔医院、市康复医院</w:t>
            </w:r>
          </w:p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市中心血站、市疾控中心、宝鸡第三医院</w:t>
            </w:r>
          </w:p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市第二人民医院、宝鸡高新医院、荣军医院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16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left="319" w:leftChars="152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 xml:space="preserve">西安医学院附属宝鸡医院、宝钛医院、    </w:t>
            </w:r>
            <w:r>
              <w:rPr>
                <w:rFonts w:hint="eastAsia" w:ascii="仿宋_GB2312" w:hAnsi="仿宋" w:eastAsia="仿宋_GB2312" w:cs="宋体"/>
                <w:color w:val="0D0D0D"/>
                <w:kern w:val="0"/>
                <w:sz w:val="32"/>
                <w:szCs w:val="32"/>
              </w:rPr>
              <w:t>解放军987医院、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96607医院、蔡家坡医院、宝鸡西机</w:t>
            </w:r>
            <w:r>
              <w:rPr>
                <w:rFonts w:hint="eastAsia" w:ascii="仿宋_GB2312" w:hAnsi="仿宋" w:eastAsia="仿宋_GB2312" w:cs="宋体"/>
                <w:spacing w:val="-10"/>
                <w:kern w:val="0"/>
                <w:sz w:val="32"/>
                <w:szCs w:val="32"/>
              </w:rPr>
              <w:t>医院等其它</w:t>
            </w:r>
            <w:r>
              <w:rPr>
                <w:rFonts w:hint="eastAsia" w:ascii="仿宋_GB2312" w:hAnsi="仿宋" w:eastAsia="仿宋_GB2312" w:cs="宋体"/>
                <w:spacing w:val="-10"/>
                <w:kern w:val="0"/>
                <w:sz w:val="32"/>
                <w:szCs w:val="32"/>
                <w:lang w:val="en-US" w:eastAsia="zh-CN"/>
              </w:rPr>
              <w:t>委</w:t>
            </w:r>
            <w:r>
              <w:rPr>
                <w:rFonts w:hint="eastAsia" w:ascii="仿宋_GB2312" w:hAnsi="仿宋" w:eastAsia="仿宋_GB2312" w:cs="宋体"/>
                <w:spacing w:val="-10"/>
                <w:kern w:val="0"/>
                <w:sz w:val="32"/>
                <w:szCs w:val="32"/>
              </w:rPr>
              <w:t>直</w:t>
            </w:r>
            <w:r>
              <w:rPr>
                <w:rFonts w:hint="eastAsia" w:ascii="仿宋_GB2312" w:hAnsi="仿宋" w:eastAsia="仿宋_GB2312" w:cs="宋体"/>
                <w:spacing w:val="-10"/>
                <w:kern w:val="0"/>
                <w:sz w:val="32"/>
                <w:szCs w:val="32"/>
                <w:lang w:val="en-US" w:eastAsia="zh-CN"/>
              </w:rPr>
              <w:t>委</w:t>
            </w:r>
            <w:r>
              <w:rPr>
                <w:rFonts w:hint="eastAsia" w:ascii="仿宋_GB2312" w:hAnsi="仿宋" w:eastAsia="仿宋_GB2312" w:cs="宋体"/>
                <w:spacing w:val="-10"/>
                <w:kern w:val="0"/>
                <w:sz w:val="32"/>
                <w:szCs w:val="32"/>
              </w:rPr>
              <w:t>管医疗卫生单位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2024年</w:t>
            </w:r>
          </w:p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1月2日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金台区、渭滨区、陈仓区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6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left="319" w:leftChars="152"/>
              <w:jc w:val="lef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高新区、凤翔区</w:t>
            </w:r>
          </w:p>
          <w:p>
            <w:pPr>
              <w:spacing w:line="440" w:lineRule="exact"/>
              <w:ind w:left="319" w:leftChars="152"/>
              <w:jc w:val="lef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市公共就业和人才服务中心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1月3日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岐山县、眉县、扶风县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千阳县、陇县、麟游县、太白县、凤县</w:t>
            </w:r>
          </w:p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宝鸡商贸交通职业学校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4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1月4日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宝鸡亚太专修学院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宝鸡三和职业学院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4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1月5日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宝鸡职业技术学院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648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214" w:lineRule="atLeas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2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320" w:firstLineChars="1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汇总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5E395DEB"/>
    <w:rsid w:val="5E3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2023-11-30T07:20:00Z</dcterms:created>
  <dc:creator>此花不在你心外</dc:creator>
  <cp:lastModifiedBy>此花不在你心外</cp:lastModifiedBy>
  <dcterms:modified xsi:type="dcterms:W3CDTF">2023-11-30T07:21:31Z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0E878C8200DB4C46B61DAFCAC6572185_11</vt:lpwstr>
  </property>
</Properties>
</file>